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CD" w:rsidRPr="00B50A3C" w:rsidRDefault="00C72856">
      <w:pPr>
        <w:rPr>
          <w:sz w:val="22"/>
          <w:szCs w:val="22"/>
        </w:rPr>
      </w:pPr>
      <w:bookmarkStart w:id="0" w:name="_GoBack"/>
      <w:bookmarkEnd w:id="0"/>
      <w:r w:rsidRPr="00B50A3C">
        <w:rPr>
          <w:sz w:val="22"/>
          <w:szCs w:val="22"/>
        </w:rPr>
        <w:t>AAUW Birmingham Branch Foundation, Inc—Website</w:t>
      </w:r>
    </w:p>
    <w:p w:rsidR="00C72856" w:rsidRPr="00B50A3C" w:rsidRDefault="00C72856">
      <w:pPr>
        <w:rPr>
          <w:sz w:val="22"/>
          <w:szCs w:val="22"/>
        </w:rPr>
      </w:pPr>
    </w:p>
    <w:p w:rsidR="00C72856" w:rsidRPr="00B50A3C" w:rsidRDefault="00C72856">
      <w:pPr>
        <w:rPr>
          <w:sz w:val="22"/>
          <w:szCs w:val="22"/>
        </w:rPr>
      </w:pPr>
      <w:r w:rsidRPr="00B50A3C">
        <w:rPr>
          <w:sz w:val="22"/>
          <w:szCs w:val="22"/>
        </w:rPr>
        <w:t>Our mission: To work together with the AAUW Birmingham Branch to promote and support education and to create programs and opportunities that help women and girls achieve equality and equity.</w:t>
      </w:r>
    </w:p>
    <w:p w:rsidR="00C72856" w:rsidRPr="00B50A3C" w:rsidRDefault="00C72856">
      <w:pPr>
        <w:rPr>
          <w:sz w:val="22"/>
          <w:szCs w:val="22"/>
        </w:rPr>
      </w:pPr>
    </w:p>
    <w:p w:rsidR="00C72856" w:rsidRPr="00B50A3C" w:rsidRDefault="00C72856">
      <w:pPr>
        <w:rPr>
          <w:sz w:val="22"/>
          <w:szCs w:val="22"/>
        </w:rPr>
      </w:pPr>
      <w:r w:rsidRPr="00B50A3C">
        <w:rPr>
          <w:sz w:val="22"/>
          <w:szCs w:val="22"/>
        </w:rPr>
        <w:t>History:  The AAUW Birmingham Branch Foundation, Inc. (the Foundation) was incorporated in 2006 as a 501(c</w:t>
      </w:r>
      <w:proofErr w:type="gramStart"/>
      <w:r w:rsidRPr="00B50A3C">
        <w:rPr>
          <w:sz w:val="22"/>
          <w:szCs w:val="22"/>
        </w:rPr>
        <w:t>)3</w:t>
      </w:r>
      <w:proofErr w:type="gramEnd"/>
      <w:r w:rsidRPr="00B50A3C">
        <w:rPr>
          <w:sz w:val="22"/>
          <w:szCs w:val="22"/>
        </w:rPr>
        <w:t xml:space="preserve"> entity to allow members and friends to take tax deductions for their donations and contributions which they could not otherwise because the branch is a 501(c)4.  Therefore, all goods or monetary contributions to the annual used book sale, </w:t>
      </w:r>
      <w:proofErr w:type="spellStart"/>
      <w:r w:rsidRPr="00B50A3C">
        <w:rPr>
          <w:sz w:val="22"/>
          <w:szCs w:val="22"/>
        </w:rPr>
        <w:t>Explorathon</w:t>
      </w:r>
      <w:proofErr w:type="spellEnd"/>
      <w:r w:rsidRPr="00B50A3C">
        <w:rPr>
          <w:sz w:val="22"/>
          <w:szCs w:val="22"/>
        </w:rPr>
        <w:t xml:space="preserve">, Lavish Luncheon, Forever 29, the Patron Donor Contributor Fund and memorials are tax deductible.  The Foundation can also apply for grants such as the Ford Motor Company Fund </w:t>
      </w:r>
      <w:proofErr w:type="gramStart"/>
      <w:r w:rsidRPr="00B50A3C">
        <w:rPr>
          <w:sz w:val="22"/>
          <w:szCs w:val="22"/>
        </w:rPr>
        <w:t>grant</w:t>
      </w:r>
      <w:proofErr w:type="gramEnd"/>
      <w:r w:rsidRPr="00B50A3C">
        <w:rPr>
          <w:sz w:val="22"/>
          <w:szCs w:val="22"/>
        </w:rPr>
        <w:t xml:space="preserve"> which helps to fund </w:t>
      </w:r>
      <w:proofErr w:type="spellStart"/>
      <w:r w:rsidRPr="00B50A3C">
        <w:rPr>
          <w:sz w:val="22"/>
          <w:szCs w:val="22"/>
        </w:rPr>
        <w:t>Explorathon</w:t>
      </w:r>
      <w:proofErr w:type="spellEnd"/>
      <w:r w:rsidRPr="00B50A3C">
        <w:rPr>
          <w:sz w:val="22"/>
          <w:szCs w:val="22"/>
        </w:rPr>
        <w:t>.</w:t>
      </w:r>
    </w:p>
    <w:p w:rsidR="00C72856" w:rsidRPr="00B50A3C" w:rsidRDefault="00C72856">
      <w:pPr>
        <w:rPr>
          <w:sz w:val="22"/>
          <w:szCs w:val="22"/>
        </w:rPr>
      </w:pPr>
    </w:p>
    <w:p w:rsidR="00C72856" w:rsidRPr="00B50A3C" w:rsidRDefault="00C72856">
      <w:pPr>
        <w:rPr>
          <w:sz w:val="22"/>
          <w:szCs w:val="22"/>
        </w:rPr>
      </w:pPr>
      <w:r w:rsidRPr="00B50A3C">
        <w:rPr>
          <w:sz w:val="22"/>
          <w:szCs w:val="22"/>
        </w:rPr>
        <w:t>Governance:  The Foundation is governed by its own bylaws, policies and strategic plan.  A maximum of nine members of the board of directors are appointed by the Foundation or branch president or serve as ex-officio members from the branch board.  They are:</w:t>
      </w:r>
    </w:p>
    <w:p w:rsidR="00C72856" w:rsidRPr="00B50A3C" w:rsidRDefault="00C72856">
      <w:pPr>
        <w:rPr>
          <w:sz w:val="22"/>
          <w:szCs w:val="22"/>
        </w:rPr>
      </w:pPr>
      <w:r w:rsidRPr="00B50A3C">
        <w:rPr>
          <w:sz w:val="22"/>
          <w:szCs w:val="22"/>
        </w:rPr>
        <w:t xml:space="preserve">   Pam Hoffman, President, ex-officio AAUW Funds co-chair</w:t>
      </w:r>
    </w:p>
    <w:p w:rsidR="00C72856" w:rsidRPr="00B50A3C" w:rsidRDefault="00C72856">
      <w:pPr>
        <w:rPr>
          <w:sz w:val="22"/>
          <w:szCs w:val="22"/>
        </w:rPr>
      </w:pPr>
      <w:r w:rsidRPr="00B50A3C">
        <w:rPr>
          <w:sz w:val="22"/>
          <w:szCs w:val="22"/>
        </w:rPr>
        <w:t xml:space="preserve">   Sally Doty, Treasurer, ex-officio AAUW Funds co-chair</w:t>
      </w:r>
    </w:p>
    <w:p w:rsidR="00C72856" w:rsidRPr="00B50A3C" w:rsidRDefault="00C72856">
      <w:pPr>
        <w:rPr>
          <w:sz w:val="22"/>
          <w:szCs w:val="22"/>
        </w:rPr>
      </w:pPr>
      <w:r w:rsidRPr="00B50A3C">
        <w:rPr>
          <w:sz w:val="22"/>
          <w:szCs w:val="22"/>
        </w:rPr>
        <w:t xml:space="preserve">   Eileen Hitz, Recording Secretary</w:t>
      </w:r>
    </w:p>
    <w:p w:rsidR="00C72856" w:rsidRPr="00B50A3C" w:rsidRDefault="00C72856">
      <w:pPr>
        <w:rPr>
          <w:sz w:val="22"/>
          <w:szCs w:val="22"/>
        </w:rPr>
      </w:pPr>
      <w:r w:rsidRPr="00B50A3C">
        <w:rPr>
          <w:sz w:val="22"/>
          <w:szCs w:val="22"/>
        </w:rPr>
        <w:t xml:space="preserve">   Kathy Rice, Corresponding Secretary</w:t>
      </w:r>
    </w:p>
    <w:p w:rsidR="001F0CBA" w:rsidRPr="00B50A3C" w:rsidRDefault="001F0CBA">
      <w:pPr>
        <w:rPr>
          <w:sz w:val="22"/>
          <w:szCs w:val="22"/>
        </w:rPr>
      </w:pPr>
      <w:r w:rsidRPr="00B50A3C">
        <w:rPr>
          <w:sz w:val="22"/>
          <w:szCs w:val="22"/>
        </w:rPr>
        <w:t xml:space="preserve">   Sue Longstreet, Director, ex-officio, branch president</w:t>
      </w:r>
    </w:p>
    <w:p w:rsidR="00C72856" w:rsidRPr="00B50A3C" w:rsidRDefault="00C72856">
      <w:pPr>
        <w:rPr>
          <w:sz w:val="22"/>
          <w:szCs w:val="22"/>
        </w:rPr>
      </w:pPr>
      <w:r w:rsidRPr="00B50A3C">
        <w:rPr>
          <w:sz w:val="22"/>
          <w:szCs w:val="22"/>
        </w:rPr>
        <w:t xml:space="preserve">   Jody Kuhn, Director</w:t>
      </w:r>
    </w:p>
    <w:p w:rsidR="00C72856" w:rsidRPr="00B50A3C" w:rsidRDefault="00C72856">
      <w:pPr>
        <w:rPr>
          <w:sz w:val="22"/>
          <w:szCs w:val="22"/>
        </w:rPr>
      </w:pPr>
      <w:r w:rsidRPr="00B50A3C">
        <w:rPr>
          <w:sz w:val="22"/>
          <w:szCs w:val="22"/>
        </w:rPr>
        <w:t xml:space="preserve">   Debra DeBose, Director</w:t>
      </w:r>
    </w:p>
    <w:p w:rsidR="00C72856" w:rsidRPr="00B50A3C" w:rsidRDefault="00C72856">
      <w:pPr>
        <w:rPr>
          <w:sz w:val="22"/>
          <w:szCs w:val="22"/>
        </w:rPr>
      </w:pPr>
      <w:r w:rsidRPr="00B50A3C">
        <w:rPr>
          <w:sz w:val="22"/>
          <w:szCs w:val="22"/>
        </w:rPr>
        <w:t xml:space="preserve">   Sandi Spencer,</w:t>
      </w:r>
      <w:r w:rsidR="001F0CBA" w:rsidRPr="00B50A3C">
        <w:rPr>
          <w:sz w:val="22"/>
          <w:szCs w:val="22"/>
        </w:rPr>
        <w:t xml:space="preserve"> Director </w:t>
      </w:r>
      <w:r w:rsidRPr="00B50A3C">
        <w:rPr>
          <w:sz w:val="22"/>
          <w:szCs w:val="22"/>
        </w:rPr>
        <w:t>ex-officio branch treasurer</w:t>
      </w:r>
    </w:p>
    <w:p w:rsidR="001F0CBA" w:rsidRPr="00B50A3C" w:rsidRDefault="001F0CBA">
      <w:pPr>
        <w:rPr>
          <w:sz w:val="22"/>
          <w:szCs w:val="22"/>
        </w:rPr>
      </w:pPr>
      <w:r w:rsidRPr="00B50A3C">
        <w:rPr>
          <w:sz w:val="22"/>
          <w:szCs w:val="22"/>
        </w:rPr>
        <w:t xml:space="preserve">   Marjorie DiLiddo, Director</w:t>
      </w:r>
    </w:p>
    <w:p w:rsidR="001F0CBA" w:rsidRPr="00B50A3C" w:rsidRDefault="001F0CBA">
      <w:pPr>
        <w:rPr>
          <w:sz w:val="22"/>
          <w:szCs w:val="22"/>
        </w:rPr>
      </w:pPr>
    </w:p>
    <w:p w:rsidR="001F0CBA" w:rsidRPr="00B50A3C" w:rsidRDefault="001F0CBA">
      <w:pPr>
        <w:rPr>
          <w:sz w:val="22"/>
          <w:szCs w:val="22"/>
        </w:rPr>
      </w:pPr>
      <w:r w:rsidRPr="00B50A3C">
        <w:rPr>
          <w:sz w:val="22"/>
          <w:szCs w:val="22"/>
        </w:rPr>
        <w:t>AAUW Funds:  Nationally, AAUW Funds (a 501(c</w:t>
      </w:r>
      <w:proofErr w:type="gramStart"/>
      <w:r w:rsidRPr="00B50A3C">
        <w:rPr>
          <w:sz w:val="22"/>
          <w:szCs w:val="22"/>
        </w:rPr>
        <w:t>)3</w:t>
      </w:r>
      <w:proofErr w:type="gramEnd"/>
      <w:r w:rsidRPr="00B50A3C">
        <w:rPr>
          <w:sz w:val="22"/>
          <w:szCs w:val="22"/>
        </w:rPr>
        <w:t xml:space="preserve">) is the giving arm of AAUW.  Currently, all contributions to the Patron Donor Friend Contributor Fund associated with the book sale are sent to AAUW Funds to support the Eleanor Roosevelt Fund (to support our research), Legal Advocacy, Leadership Programs, Public Policy and unrestricted funds for “greatest need.”  Over the years, our branch has established and funded The American Fellowship for Mary Lou Marsh; the International Fellowship for Ruth </w:t>
      </w:r>
      <w:proofErr w:type="spellStart"/>
      <w:r w:rsidRPr="00B50A3C">
        <w:rPr>
          <w:sz w:val="22"/>
          <w:szCs w:val="22"/>
        </w:rPr>
        <w:t>Shain</w:t>
      </w:r>
      <w:proofErr w:type="spellEnd"/>
      <w:r w:rsidRPr="00B50A3C">
        <w:rPr>
          <w:sz w:val="22"/>
          <w:szCs w:val="22"/>
        </w:rPr>
        <w:t xml:space="preserve"> and the Joyce </w:t>
      </w:r>
      <w:proofErr w:type="spellStart"/>
      <w:r w:rsidRPr="00B50A3C">
        <w:rPr>
          <w:sz w:val="22"/>
          <w:szCs w:val="22"/>
        </w:rPr>
        <w:t>Manby</w:t>
      </w:r>
      <w:proofErr w:type="spellEnd"/>
      <w:r w:rsidRPr="00B50A3C">
        <w:rPr>
          <w:sz w:val="22"/>
          <w:szCs w:val="22"/>
        </w:rPr>
        <w:t xml:space="preserve"> </w:t>
      </w:r>
      <w:proofErr w:type="gramStart"/>
      <w:r w:rsidRPr="00B50A3C">
        <w:rPr>
          <w:sz w:val="22"/>
          <w:szCs w:val="22"/>
        </w:rPr>
        <w:t>Projects  and</w:t>
      </w:r>
      <w:proofErr w:type="gramEnd"/>
      <w:r w:rsidRPr="00B50A3C">
        <w:rPr>
          <w:sz w:val="22"/>
          <w:szCs w:val="22"/>
        </w:rPr>
        <w:t xml:space="preserve"> Research Grant.  We are currently working to fund the Jean </w:t>
      </w:r>
      <w:proofErr w:type="spellStart"/>
      <w:r w:rsidRPr="00B50A3C">
        <w:rPr>
          <w:sz w:val="22"/>
          <w:szCs w:val="22"/>
        </w:rPr>
        <w:t>Ivison</w:t>
      </w:r>
      <w:proofErr w:type="spellEnd"/>
      <w:r w:rsidRPr="00B50A3C">
        <w:rPr>
          <w:sz w:val="22"/>
          <w:szCs w:val="22"/>
        </w:rPr>
        <w:t xml:space="preserve"> Walker Projects and Research Grant.  All these women were integral members of and powerful forces in our branch and the national AAUW.  </w:t>
      </w:r>
    </w:p>
    <w:p w:rsidR="001F0CBA" w:rsidRPr="00B50A3C" w:rsidRDefault="001F0CBA">
      <w:pPr>
        <w:rPr>
          <w:sz w:val="22"/>
          <w:szCs w:val="22"/>
        </w:rPr>
      </w:pPr>
      <w:r w:rsidRPr="00B50A3C">
        <w:rPr>
          <w:sz w:val="22"/>
          <w:szCs w:val="22"/>
        </w:rPr>
        <w:t xml:space="preserve">     Locally, the proceeds of our annual used book sale and our Lavish Luncheon fund our local scholarships—at Bloomfield Hills Schools, the Birmingham SCHOLAR program, OCC, Walsh and Lawrence Tech.  Additionally, we support local charities and organizations which share our mission.</w:t>
      </w:r>
    </w:p>
    <w:p w:rsidR="001F0CBA" w:rsidRPr="00B50A3C" w:rsidRDefault="001F0CBA">
      <w:pPr>
        <w:rPr>
          <w:sz w:val="22"/>
          <w:szCs w:val="22"/>
        </w:rPr>
      </w:pPr>
    </w:p>
    <w:p w:rsidR="001F0CBA" w:rsidRDefault="001F0CBA">
      <w:pPr>
        <w:rPr>
          <w:sz w:val="22"/>
          <w:szCs w:val="22"/>
        </w:rPr>
      </w:pPr>
      <w:r w:rsidRPr="00B50A3C">
        <w:rPr>
          <w:sz w:val="22"/>
          <w:szCs w:val="22"/>
        </w:rPr>
        <w:t xml:space="preserve">Meet Our Recipients: Funded by the </w:t>
      </w:r>
      <w:proofErr w:type="spellStart"/>
      <w:r w:rsidRPr="00B50A3C">
        <w:rPr>
          <w:sz w:val="22"/>
          <w:szCs w:val="22"/>
        </w:rPr>
        <w:t>Manby</w:t>
      </w:r>
      <w:proofErr w:type="spellEnd"/>
      <w:r w:rsidRPr="00B50A3C">
        <w:rPr>
          <w:sz w:val="22"/>
          <w:szCs w:val="22"/>
        </w:rPr>
        <w:t xml:space="preserve"> Grant, </w:t>
      </w:r>
      <w:proofErr w:type="spellStart"/>
      <w:r w:rsidRPr="00B50A3C">
        <w:rPr>
          <w:sz w:val="22"/>
          <w:szCs w:val="22"/>
        </w:rPr>
        <w:t>Heba</w:t>
      </w:r>
      <w:proofErr w:type="spellEnd"/>
      <w:r w:rsidRPr="00B50A3C">
        <w:rPr>
          <w:sz w:val="22"/>
          <w:szCs w:val="22"/>
        </w:rPr>
        <w:t xml:space="preserve"> Morsi</w:t>
      </w:r>
      <w:r w:rsidR="00B50A3C" w:rsidRPr="00B50A3C">
        <w:rPr>
          <w:sz w:val="22"/>
          <w:szCs w:val="22"/>
        </w:rPr>
        <w:t xml:space="preserve"> is pursuing a </w:t>
      </w:r>
      <w:proofErr w:type="gramStart"/>
      <w:r w:rsidR="00B50A3C" w:rsidRPr="00B50A3C">
        <w:rPr>
          <w:sz w:val="22"/>
          <w:szCs w:val="22"/>
        </w:rPr>
        <w:t>masters</w:t>
      </w:r>
      <w:proofErr w:type="gramEnd"/>
      <w:r w:rsidR="00B50A3C" w:rsidRPr="00B50A3C">
        <w:rPr>
          <w:sz w:val="22"/>
          <w:szCs w:val="22"/>
        </w:rPr>
        <w:t xml:space="preserve"> degree from Central Michigan; Marcella </w:t>
      </w:r>
      <w:proofErr w:type="spellStart"/>
      <w:r w:rsidR="00B50A3C" w:rsidRPr="00B50A3C">
        <w:rPr>
          <w:sz w:val="22"/>
          <w:szCs w:val="22"/>
        </w:rPr>
        <w:t>Bondie</w:t>
      </w:r>
      <w:proofErr w:type="spellEnd"/>
      <w:r w:rsidR="00B50A3C" w:rsidRPr="00B50A3C">
        <w:rPr>
          <w:sz w:val="22"/>
          <w:szCs w:val="22"/>
        </w:rPr>
        <w:t xml:space="preserve">, another </w:t>
      </w:r>
      <w:proofErr w:type="spellStart"/>
      <w:r w:rsidR="00B50A3C" w:rsidRPr="00B50A3C">
        <w:rPr>
          <w:sz w:val="22"/>
          <w:szCs w:val="22"/>
        </w:rPr>
        <w:t>Manby</w:t>
      </w:r>
      <w:proofErr w:type="spellEnd"/>
      <w:r w:rsidR="00B50A3C" w:rsidRPr="00B50A3C">
        <w:rPr>
          <w:sz w:val="22"/>
          <w:szCs w:val="22"/>
        </w:rPr>
        <w:t xml:space="preserve"> Grant recipient has completed a masters degree at University of Illinois, Chicago in environmental programs.  Locally, we sponsored Mahalia Thomas, U of M Ann Arbor, to the National Conference of Women Student Leaders (NCCWSL) at University of Maryland from June 3-5, 2016.  She said, “NCCWSL was amazing, profound and fun!”</w:t>
      </w:r>
    </w:p>
    <w:p w:rsidR="00B50A3C" w:rsidRPr="00B50A3C" w:rsidRDefault="00B50A3C">
      <w:pPr>
        <w:rPr>
          <w:sz w:val="22"/>
          <w:szCs w:val="22"/>
        </w:rPr>
      </w:pPr>
    </w:p>
    <w:p w:rsidR="00B50A3C" w:rsidRPr="00B50A3C" w:rsidRDefault="00B50A3C">
      <w:pPr>
        <w:rPr>
          <w:sz w:val="22"/>
          <w:szCs w:val="22"/>
        </w:rPr>
      </w:pPr>
      <w:r w:rsidRPr="00B50A3C">
        <w:rPr>
          <w:sz w:val="22"/>
          <w:szCs w:val="22"/>
        </w:rPr>
        <w:t>How to Donate:  Send your check to Sally Doty, 17156 Wiltshire, Southfield MI 48076</w:t>
      </w:r>
    </w:p>
    <w:sectPr w:rsidR="00B50A3C" w:rsidRPr="00B50A3C" w:rsidSect="00B72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2856"/>
    <w:rsid w:val="00034E4C"/>
    <w:rsid w:val="001F0CBA"/>
    <w:rsid w:val="003072B1"/>
    <w:rsid w:val="005B7B4A"/>
    <w:rsid w:val="00884672"/>
    <w:rsid w:val="00B50A3C"/>
    <w:rsid w:val="00B726CD"/>
    <w:rsid w:val="00C72856"/>
    <w:rsid w:val="00F8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Jean Ivory</cp:lastModifiedBy>
  <cp:revision>2</cp:revision>
  <cp:lastPrinted>2016-07-19T23:51:00Z</cp:lastPrinted>
  <dcterms:created xsi:type="dcterms:W3CDTF">2016-12-04T04:13:00Z</dcterms:created>
  <dcterms:modified xsi:type="dcterms:W3CDTF">2016-12-04T04:13:00Z</dcterms:modified>
</cp:coreProperties>
</file>